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DF" w:rsidRPr="000223C2" w:rsidRDefault="00004ED3" w:rsidP="009F36C5">
      <w:pPr>
        <w:jc w:val="center"/>
        <w:rPr>
          <w:rFonts w:ascii="Times New Roman" w:hAnsi="Times New Roman" w:cs="Times New Roman"/>
          <w:b/>
          <w:sz w:val="32"/>
        </w:rPr>
      </w:pPr>
      <w:r w:rsidRPr="000223C2">
        <w:rPr>
          <w:rFonts w:ascii="Times New Roman" w:hAnsi="Times New Roman" w:cs="Times New Roman"/>
          <w:b/>
          <w:sz w:val="32"/>
        </w:rPr>
        <w:t>Spectroscopic Investigation of Novel Materials</w:t>
      </w:r>
    </w:p>
    <w:p w:rsidR="00004ED3" w:rsidRPr="000223C2" w:rsidRDefault="00004ED3" w:rsidP="009F36C5">
      <w:pPr>
        <w:jc w:val="center"/>
        <w:rPr>
          <w:rFonts w:ascii="Times New Roman" w:hAnsi="Times New Roman" w:cs="Times New Roman"/>
          <w:sz w:val="24"/>
        </w:rPr>
      </w:pPr>
      <w:r w:rsidRPr="006F4A1D">
        <w:rPr>
          <w:rFonts w:ascii="Times New Roman" w:hAnsi="Times New Roman" w:cs="Times New Roman"/>
          <w:sz w:val="24"/>
          <w:u w:val="single"/>
        </w:rPr>
        <w:t>A. Onestone</w:t>
      </w:r>
      <w:r w:rsidRPr="000223C2">
        <w:rPr>
          <w:rFonts w:ascii="Times New Roman" w:hAnsi="Times New Roman" w:cs="Times New Roman"/>
          <w:sz w:val="24"/>
          <w:vertAlign w:val="superscript"/>
        </w:rPr>
        <w:t>1</w:t>
      </w:r>
      <w:r w:rsidRPr="000223C2">
        <w:rPr>
          <w:rFonts w:ascii="Times New Roman" w:hAnsi="Times New Roman" w:cs="Times New Roman"/>
          <w:sz w:val="24"/>
        </w:rPr>
        <w:t xml:space="preserve"> and W. Heisen</w:t>
      </w:r>
      <w:r w:rsidR="006F4A1D">
        <w:rPr>
          <w:rFonts w:ascii="Times New Roman" w:hAnsi="Times New Roman" w:cs="Times New Roman"/>
          <w:sz w:val="24"/>
        </w:rPr>
        <w:t>mont</w:t>
      </w:r>
      <w:r w:rsidRPr="000223C2">
        <w:rPr>
          <w:rFonts w:ascii="Times New Roman" w:hAnsi="Times New Roman" w:cs="Times New Roman"/>
          <w:sz w:val="24"/>
          <w:vertAlign w:val="superscript"/>
        </w:rPr>
        <w:t>2</w:t>
      </w:r>
      <w:r w:rsidR="001C5113">
        <w:rPr>
          <w:rFonts w:ascii="Times New Roman" w:hAnsi="Times New Roman" w:cs="Times New Roman"/>
          <w:sz w:val="24"/>
          <w:vertAlign w:val="superscript"/>
        </w:rPr>
        <w:t>*</w:t>
      </w:r>
    </w:p>
    <w:p w:rsidR="00CF0F18" w:rsidRDefault="00004ED3" w:rsidP="009F36C5">
      <w:pPr>
        <w:jc w:val="center"/>
        <w:rPr>
          <w:rFonts w:ascii="Times New Roman" w:hAnsi="Times New Roman" w:cs="Times New Roman"/>
          <w:i/>
          <w:sz w:val="24"/>
        </w:rPr>
      </w:pPr>
      <w:r w:rsidRPr="000223C2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0223C2">
        <w:rPr>
          <w:rFonts w:ascii="Times New Roman" w:hAnsi="Times New Roman" w:cs="Times New Roman"/>
          <w:i/>
          <w:sz w:val="24"/>
        </w:rPr>
        <w:t xml:space="preserve">Institute of Modern Science, </w:t>
      </w:r>
      <w:r w:rsidR="009F36C5" w:rsidRPr="000223C2">
        <w:rPr>
          <w:rFonts w:ascii="Times New Roman" w:hAnsi="Times New Roman" w:cs="Times New Roman"/>
          <w:i/>
          <w:sz w:val="24"/>
        </w:rPr>
        <w:t>Pacific</w:t>
      </w:r>
      <w:r w:rsidRPr="000223C2">
        <w:rPr>
          <w:rFonts w:ascii="Times New Roman" w:hAnsi="Times New Roman" w:cs="Times New Roman"/>
          <w:i/>
          <w:sz w:val="24"/>
        </w:rPr>
        <w:t xml:space="preserve"> University, Fiji Islands</w:t>
      </w:r>
      <w:r w:rsidR="009F36C5" w:rsidRPr="000223C2">
        <w:rPr>
          <w:rFonts w:ascii="Times New Roman" w:hAnsi="Times New Roman" w:cs="Times New Roman"/>
          <w:i/>
          <w:sz w:val="24"/>
        </w:rPr>
        <w:t>,</w:t>
      </w:r>
    </w:p>
    <w:p w:rsidR="00004ED3" w:rsidRDefault="009F36C5" w:rsidP="009F36C5">
      <w:pPr>
        <w:jc w:val="center"/>
        <w:rPr>
          <w:rFonts w:ascii="Times New Roman" w:hAnsi="Times New Roman" w:cs="Times New Roman"/>
          <w:i/>
          <w:sz w:val="24"/>
        </w:rPr>
      </w:pPr>
      <w:r w:rsidRPr="000223C2">
        <w:rPr>
          <w:rFonts w:ascii="Times New Roman" w:hAnsi="Times New Roman" w:cs="Times New Roman" w:hint="eastAsia"/>
          <w:i/>
          <w:sz w:val="24"/>
        </w:rPr>
        <w:t xml:space="preserve"> </w:t>
      </w:r>
      <w:r w:rsidR="00004ED3" w:rsidRPr="000223C2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A55CAD">
        <w:rPr>
          <w:rFonts w:ascii="Times New Roman" w:hAnsi="Times New Roman" w:cs="Times New Roman"/>
          <w:i/>
          <w:sz w:val="24"/>
        </w:rPr>
        <w:t>Department of</w:t>
      </w:r>
      <w:r w:rsidRPr="000223C2">
        <w:rPr>
          <w:rFonts w:ascii="Times New Roman" w:hAnsi="Times New Roman" w:cs="Times New Roman"/>
          <w:i/>
          <w:sz w:val="24"/>
        </w:rPr>
        <w:t xml:space="preserve"> </w:t>
      </w:r>
      <w:r w:rsidR="00004ED3" w:rsidRPr="000223C2">
        <w:rPr>
          <w:rFonts w:ascii="Times New Roman" w:hAnsi="Times New Roman" w:cs="Times New Roman"/>
          <w:i/>
          <w:sz w:val="24"/>
        </w:rPr>
        <w:t xml:space="preserve">Engineering, Central University, </w:t>
      </w:r>
      <w:proofErr w:type="spellStart"/>
      <w:r w:rsidR="00004ED3" w:rsidRPr="000223C2">
        <w:rPr>
          <w:rFonts w:ascii="Times New Roman" w:hAnsi="Times New Roman" w:cs="Times New Roman"/>
          <w:i/>
          <w:sz w:val="24"/>
        </w:rPr>
        <w:t>Icebergen</w:t>
      </w:r>
      <w:bookmarkStart w:id="0" w:name="_GoBack"/>
      <w:bookmarkEnd w:id="0"/>
      <w:proofErr w:type="spellEnd"/>
      <w:r w:rsidR="00004ED3" w:rsidRPr="000223C2">
        <w:rPr>
          <w:rFonts w:ascii="Times New Roman" w:hAnsi="Times New Roman" w:cs="Times New Roman"/>
          <w:i/>
          <w:sz w:val="24"/>
        </w:rPr>
        <w:t>, Greenland</w:t>
      </w:r>
    </w:p>
    <w:p w:rsidR="001C5113" w:rsidRPr="00824216" w:rsidRDefault="001C5113" w:rsidP="009F36C5">
      <w:pPr>
        <w:jc w:val="center"/>
        <w:rPr>
          <w:rFonts w:ascii="Times New Roman" w:hAnsi="Times New Roman" w:cs="Times New Roman"/>
          <w:sz w:val="22"/>
        </w:rPr>
      </w:pPr>
      <w:r w:rsidRPr="00824216">
        <w:rPr>
          <w:rFonts w:ascii="Times New Roman" w:hAnsi="Times New Roman" w:cs="Times New Roman"/>
          <w:sz w:val="22"/>
        </w:rPr>
        <w:t>*w.heisenmont@u-iceberg.com</w:t>
      </w:r>
    </w:p>
    <w:p w:rsidR="000223C2" w:rsidRPr="009F36C5" w:rsidRDefault="000223C2" w:rsidP="00004ED3">
      <w:pPr>
        <w:rPr>
          <w:rFonts w:ascii="Times New Roman" w:hAnsi="Times New Roman" w:cs="Times New Roman" w:hint="eastAsia"/>
          <w:i/>
          <w:sz w:val="22"/>
        </w:rPr>
      </w:pPr>
    </w:p>
    <w:p w:rsidR="000223C2" w:rsidRDefault="00824216" w:rsidP="00D64FC6">
      <w:pPr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BDBB5" wp14:editId="47788466">
                <wp:simplePos x="0" y="0"/>
                <wp:positionH relativeFrom="margin">
                  <wp:align>right</wp:align>
                </wp:positionH>
                <wp:positionV relativeFrom="paragraph">
                  <wp:posOffset>1954530</wp:posOffset>
                </wp:positionV>
                <wp:extent cx="1844040" cy="490855"/>
                <wp:effectExtent l="0" t="0" r="3810" b="444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4908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437A1" w:rsidRPr="000223C2" w:rsidRDefault="000223C2" w:rsidP="00D64FC6">
                            <w:pPr>
                              <w:pStyle w:val="a4"/>
                              <w:spacing w:line="240" w:lineRule="exac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 w:rsidR="00C437A1"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437A1"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instrText xml:space="preserve"> SEQ Figure \* ARABIC </w:instrText>
                            </w:r>
                            <w:r w:rsidR="00C437A1"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437A1" w:rsidRPr="000223C2"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437A1"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  <w:r w:rsidRPr="000223C2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Theoretical ARPES of </w:t>
                            </w:r>
                            <w:proofErr w:type="gramStart"/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Cu(</w:t>
                            </w:r>
                            <w:proofErr w:type="gramEnd"/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111) for He I light and emission angle of 60 </w:t>
                            </w:r>
                            <w:proofErr w:type="spellStart"/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deg</w:t>
                            </w:r>
                            <w:proofErr w:type="spellEnd"/>
                            <w:r w:rsidR="00D64FC6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 [2</w:t>
                            </w:r>
                            <w:r w:rsidR="00D64FC6">
                              <w:rPr>
                                <w:rFonts w:ascii="Times New Roman" w:hAnsi="Times New Roman" w:cs="Times New Roman" w:hint="eastAsia"/>
                                <w:b w:val="0"/>
                                <w:sz w:val="22"/>
                                <w:szCs w:val="22"/>
                              </w:rPr>
                              <w:t>]</w:t>
                            </w:r>
                            <w:r w:rsidRPr="000223C2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D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pt;margin-top:153.9pt;width:145.2pt;height:38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" stroked="f">
                <v:textbox inset="0,0,0,0">
                  <w:txbxContent>
                    <w:p w:rsidR="00C437A1" w:rsidRPr="000223C2" w:rsidRDefault="000223C2" w:rsidP="00D64FC6">
                      <w:pPr>
                        <w:pStyle w:val="a4"/>
                        <w:spacing w:line="240" w:lineRule="exact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Figure </w:t>
                      </w:r>
                      <w:r w:rsidR="00C437A1"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fldChar w:fldCharType="begin"/>
                      </w:r>
                      <w:r w:rsidR="00C437A1"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instrText xml:space="preserve"> SEQ Figure \* ARABIC </w:instrText>
                      </w:r>
                      <w:r w:rsidR="00C437A1"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fldChar w:fldCharType="separate"/>
                      </w:r>
                      <w:r w:rsidR="00C437A1" w:rsidRPr="000223C2">
                        <w:rPr>
                          <w:rFonts w:ascii="Times New Roman" w:hAnsi="Times New Roman" w:cs="Times New Roman"/>
                          <w:b w:val="0"/>
                          <w:noProof/>
                          <w:sz w:val="22"/>
                          <w:szCs w:val="22"/>
                        </w:rPr>
                        <w:t>1</w:t>
                      </w:r>
                      <w:r w:rsidR="00C437A1"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fldChar w:fldCharType="end"/>
                      </w:r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.</w:t>
                      </w:r>
                      <w:r w:rsidRPr="000223C2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Theoretical ARPES of </w:t>
                      </w:r>
                      <w:proofErr w:type="gramStart"/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Cu(</w:t>
                      </w:r>
                      <w:proofErr w:type="gramEnd"/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111) for He I light and emission angle of 60 </w:t>
                      </w:r>
                      <w:proofErr w:type="spellStart"/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deg</w:t>
                      </w:r>
                      <w:proofErr w:type="spellEnd"/>
                      <w:r w:rsidR="00D64FC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 [2</w:t>
                      </w:r>
                      <w:r w:rsidR="00D64FC6">
                        <w:rPr>
                          <w:rFonts w:ascii="Times New Roman" w:hAnsi="Times New Roman" w:cs="Times New Roman" w:hint="eastAsia"/>
                          <w:b w:val="0"/>
                          <w:sz w:val="22"/>
                          <w:szCs w:val="22"/>
                        </w:rPr>
                        <w:t>]</w:t>
                      </w:r>
                      <w:r w:rsidRPr="000223C2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113">
        <w:rPr>
          <w:rFonts w:ascii="Times New Roman" w:hAnsi="Times New Roman" w:cs="Times New Roman"/>
          <w:sz w:val="22"/>
        </w:rPr>
        <w:t xml:space="preserve">The abstract must contain a </w:t>
      </w:r>
      <w:r w:rsidR="001C5113" w:rsidRPr="001C5113">
        <w:rPr>
          <w:rFonts w:ascii="Times New Roman" w:hAnsi="Times New Roman" w:cs="Times New Roman"/>
          <w:b/>
          <w:sz w:val="22"/>
        </w:rPr>
        <w:t>title</w:t>
      </w:r>
      <w:r w:rsidR="001C5113">
        <w:rPr>
          <w:rFonts w:ascii="Times New Roman" w:hAnsi="Times New Roman" w:cs="Times New Roman"/>
          <w:sz w:val="22"/>
        </w:rPr>
        <w:t xml:space="preserve">, author list, </w:t>
      </w:r>
      <w:r w:rsidR="001C5113" w:rsidRPr="001C5113">
        <w:rPr>
          <w:rFonts w:ascii="Times New Roman" w:hAnsi="Times New Roman" w:cs="Times New Roman"/>
          <w:i/>
          <w:sz w:val="22"/>
        </w:rPr>
        <w:t>author</w:t>
      </w:r>
      <w:r w:rsidR="001C5113">
        <w:rPr>
          <w:rFonts w:ascii="Times New Roman" w:hAnsi="Times New Roman" w:cs="Times New Roman"/>
          <w:sz w:val="22"/>
        </w:rPr>
        <w:t xml:space="preserve"> </w:t>
      </w:r>
      <w:r w:rsidR="001C5113" w:rsidRPr="001C5113">
        <w:rPr>
          <w:rFonts w:ascii="Times New Roman" w:hAnsi="Times New Roman" w:cs="Times New Roman"/>
          <w:i/>
          <w:sz w:val="22"/>
        </w:rPr>
        <w:t>affiliations</w:t>
      </w:r>
      <w:r w:rsidR="001C5113">
        <w:rPr>
          <w:rFonts w:ascii="Times New Roman" w:hAnsi="Times New Roman" w:cs="Times New Roman"/>
          <w:sz w:val="22"/>
        </w:rPr>
        <w:t xml:space="preserve"> and the abstract text. </w:t>
      </w:r>
      <w:r w:rsidR="001C5113">
        <w:rPr>
          <w:rFonts w:ascii="Times New Roman" w:hAnsi="Times New Roman" w:cs="Times New Roman"/>
          <w:sz w:val="22"/>
        </w:rPr>
        <w:t>It may or may not contain figures.</w:t>
      </w:r>
      <w:r w:rsidR="001C5113">
        <w:rPr>
          <w:rFonts w:ascii="Times New Roman" w:hAnsi="Times New Roman" w:cs="Times New Roman"/>
          <w:sz w:val="22"/>
        </w:rPr>
        <w:t xml:space="preserve"> </w:t>
      </w:r>
      <w:r w:rsidR="00614FD7">
        <w:rPr>
          <w:rFonts w:ascii="Times New Roman" w:hAnsi="Times New Roman" w:cs="Times New Roman"/>
          <w:sz w:val="22"/>
        </w:rPr>
        <w:t xml:space="preserve">The total abstract must not exceed one page. </w:t>
      </w:r>
      <w:r w:rsidR="001C5113">
        <w:rPr>
          <w:rFonts w:ascii="Times New Roman" w:hAnsi="Times New Roman" w:cs="Times New Roman"/>
          <w:sz w:val="22"/>
        </w:rPr>
        <w:t xml:space="preserve">The </w:t>
      </w:r>
      <w:r w:rsidR="001C5113" w:rsidRPr="001C5113">
        <w:rPr>
          <w:rFonts w:ascii="Times New Roman" w:hAnsi="Times New Roman" w:cs="Times New Roman"/>
          <w:sz w:val="22"/>
          <w:u w:val="single"/>
        </w:rPr>
        <w:t>presenting author</w:t>
      </w:r>
      <w:r w:rsidR="001C5113">
        <w:rPr>
          <w:rFonts w:ascii="Times New Roman" w:hAnsi="Times New Roman" w:cs="Times New Roman"/>
          <w:sz w:val="22"/>
        </w:rPr>
        <w:t xml:space="preserve">’s name is </w:t>
      </w:r>
      <w:r w:rsidR="001C5113" w:rsidRPr="001C5113">
        <w:rPr>
          <w:rFonts w:ascii="Times New Roman" w:hAnsi="Times New Roman" w:cs="Times New Roman"/>
          <w:sz w:val="22"/>
        </w:rPr>
        <w:t>underlined</w:t>
      </w:r>
      <w:r w:rsidR="001C5113">
        <w:rPr>
          <w:rFonts w:ascii="Times New Roman" w:hAnsi="Times New Roman" w:cs="Times New Roman"/>
          <w:sz w:val="22"/>
        </w:rPr>
        <w:t>.</w:t>
      </w:r>
      <w:r w:rsidR="00D64FC6">
        <w:rPr>
          <w:rFonts w:ascii="Times New Roman" w:hAnsi="Times New Roman" w:cs="Times New Roman"/>
          <w:noProof/>
          <w:sz w:val="22"/>
        </w:rPr>
        <w:drawing>
          <wp:anchor distT="0" distB="0" distL="252095" distR="144145" simplePos="0" relativeHeight="251658240" behindDoc="0" locked="0" layoutInCell="1" allowOverlap="1" wp14:anchorId="71ABD1D2" wp14:editId="679D4F76">
            <wp:simplePos x="0" y="0"/>
            <wp:positionH relativeFrom="margin">
              <wp:posOffset>3556635</wp:posOffset>
            </wp:positionH>
            <wp:positionV relativeFrom="paragraph">
              <wp:posOffset>8255</wp:posOffset>
            </wp:positionV>
            <wp:extent cx="1833245" cy="1746885"/>
            <wp:effectExtent l="0" t="0" r="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6C5" w:rsidRPr="009F36C5">
        <w:rPr>
          <w:rFonts w:ascii="Times New Roman" w:hAnsi="Times New Roman" w:cs="Times New Roman"/>
          <w:sz w:val="22"/>
        </w:rPr>
        <w:t xml:space="preserve"> </w:t>
      </w:r>
      <w:r w:rsidR="001C5113">
        <w:rPr>
          <w:rFonts w:ascii="Times New Roman" w:hAnsi="Times New Roman" w:cs="Times New Roman"/>
          <w:sz w:val="22"/>
        </w:rPr>
        <w:t>A contact e-mail</w:t>
      </w:r>
      <w:r>
        <w:rPr>
          <w:rFonts w:ascii="Times New Roman" w:hAnsi="Times New Roman" w:cs="Times New Roman"/>
          <w:sz w:val="22"/>
        </w:rPr>
        <w:t xml:space="preserve"> address </w:t>
      </w:r>
      <w:r w:rsidR="001C5113">
        <w:rPr>
          <w:rFonts w:ascii="Times New Roman" w:hAnsi="Times New Roman" w:cs="Times New Roman"/>
          <w:sz w:val="22"/>
        </w:rPr>
        <w:t xml:space="preserve">is optional. </w:t>
      </w:r>
      <w:r w:rsidR="009F36C5">
        <w:rPr>
          <w:rFonts w:ascii="Times New Roman" w:hAnsi="Times New Roman" w:cs="Times New Roman"/>
          <w:sz w:val="22"/>
        </w:rPr>
        <w:t xml:space="preserve">Font sizes </w:t>
      </w:r>
      <w:r w:rsidR="006F4A1D">
        <w:rPr>
          <w:rFonts w:ascii="Times New Roman" w:hAnsi="Times New Roman" w:cs="Times New Roman"/>
          <w:sz w:val="22"/>
        </w:rPr>
        <w:t xml:space="preserve">are </w:t>
      </w:r>
      <w:r w:rsidR="009F36C5">
        <w:rPr>
          <w:rFonts w:ascii="Times New Roman" w:hAnsi="Times New Roman" w:cs="Times New Roman"/>
          <w:sz w:val="22"/>
        </w:rPr>
        <w:t>as follows.</w:t>
      </w:r>
      <w:r w:rsidR="009F36C5">
        <w:rPr>
          <w:rFonts w:ascii="Times New Roman" w:hAnsi="Times New Roman" w:cs="Times New Roman" w:hint="eastAsia"/>
          <w:sz w:val="22"/>
        </w:rPr>
        <w:t xml:space="preserve"> </w:t>
      </w:r>
      <w:r w:rsidR="009F36C5">
        <w:rPr>
          <w:rFonts w:ascii="Times New Roman" w:hAnsi="Times New Roman" w:cs="Times New Roman"/>
          <w:sz w:val="22"/>
        </w:rPr>
        <w:t>Title: 1</w:t>
      </w:r>
      <w:r w:rsidR="000223C2">
        <w:rPr>
          <w:rFonts w:ascii="Times New Roman" w:hAnsi="Times New Roman" w:cs="Times New Roman"/>
          <w:sz w:val="22"/>
        </w:rPr>
        <w:t>6</w:t>
      </w:r>
      <w:r w:rsidR="009F36C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F36C5">
        <w:rPr>
          <w:rFonts w:ascii="Times New Roman" w:hAnsi="Times New Roman" w:cs="Times New Roman"/>
          <w:sz w:val="22"/>
        </w:rPr>
        <w:t>pt</w:t>
      </w:r>
      <w:proofErr w:type="spellEnd"/>
      <w:r w:rsidR="009F36C5">
        <w:rPr>
          <w:rFonts w:ascii="Times New Roman" w:hAnsi="Times New Roman" w:cs="Times New Roman"/>
          <w:sz w:val="22"/>
        </w:rPr>
        <w:t xml:space="preserve"> bold, author list: 1</w:t>
      </w:r>
      <w:r w:rsidR="000223C2">
        <w:rPr>
          <w:rFonts w:ascii="Times New Roman" w:hAnsi="Times New Roman" w:cs="Times New Roman"/>
          <w:sz w:val="22"/>
        </w:rPr>
        <w:t>2</w:t>
      </w:r>
      <w:r w:rsidR="009F36C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F36C5">
        <w:rPr>
          <w:rFonts w:ascii="Times New Roman" w:hAnsi="Times New Roman" w:cs="Times New Roman"/>
          <w:sz w:val="22"/>
        </w:rPr>
        <w:t>pt</w:t>
      </w:r>
      <w:proofErr w:type="spellEnd"/>
      <w:r w:rsidR="009F36C5">
        <w:rPr>
          <w:rFonts w:ascii="Times New Roman" w:hAnsi="Times New Roman" w:cs="Times New Roman"/>
          <w:sz w:val="22"/>
        </w:rPr>
        <w:t xml:space="preserve">, </w:t>
      </w:r>
      <w:r w:rsidR="009F36C5" w:rsidRPr="009F36C5">
        <w:rPr>
          <w:rFonts w:ascii="Times New Roman" w:hAnsi="Times New Roman" w:cs="Times New Roman"/>
          <w:sz w:val="22"/>
        </w:rPr>
        <w:t>affiliations</w:t>
      </w:r>
      <w:r w:rsidR="009F36C5">
        <w:rPr>
          <w:rFonts w:ascii="Times New Roman" w:hAnsi="Times New Roman" w:cs="Times New Roman"/>
          <w:sz w:val="22"/>
        </w:rPr>
        <w:t>:</w:t>
      </w:r>
      <w:r w:rsidR="009F36C5" w:rsidRPr="009F36C5">
        <w:rPr>
          <w:rFonts w:ascii="Times New Roman" w:hAnsi="Times New Roman" w:cs="Times New Roman"/>
          <w:sz w:val="22"/>
        </w:rPr>
        <w:t xml:space="preserve"> 1</w:t>
      </w:r>
      <w:r w:rsidR="000223C2">
        <w:rPr>
          <w:rFonts w:ascii="Times New Roman" w:hAnsi="Times New Roman" w:cs="Times New Roman"/>
          <w:sz w:val="22"/>
        </w:rPr>
        <w:t>2</w:t>
      </w:r>
      <w:r w:rsidR="009F36C5" w:rsidRPr="009F36C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9F36C5" w:rsidRPr="009F36C5">
        <w:rPr>
          <w:rFonts w:ascii="Times New Roman" w:hAnsi="Times New Roman" w:cs="Times New Roman"/>
          <w:sz w:val="22"/>
        </w:rPr>
        <w:t>pt</w:t>
      </w:r>
      <w:proofErr w:type="spellEnd"/>
      <w:r w:rsidR="009F36C5" w:rsidRPr="009F36C5">
        <w:rPr>
          <w:rFonts w:ascii="Times New Roman" w:hAnsi="Times New Roman" w:cs="Times New Roman"/>
          <w:sz w:val="22"/>
        </w:rPr>
        <w:t xml:space="preserve"> italic,</w:t>
      </w:r>
      <w:r w:rsidR="009F36C5">
        <w:rPr>
          <w:rFonts w:ascii="Times New Roman" w:hAnsi="Times New Roman" w:cs="Times New Roman"/>
          <w:sz w:val="22"/>
        </w:rPr>
        <w:t xml:space="preserve"> main text</w:t>
      </w:r>
      <w:r>
        <w:rPr>
          <w:rFonts w:ascii="Times New Roman" w:hAnsi="Times New Roman" w:cs="Times New Roman"/>
          <w:sz w:val="22"/>
        </w:rPr>
        <w:t xml:space="preserve">, </w:t>
      </w:r>
      <w:r w:rsidR="009F36C5">
        <w:rPr>
          <w:rFonts w:ascii="Times New Roman" w:hAnsi="Times New Roman" w:cs="Times New Roman"/>
          <w:sz w:val="22"/>
        </w:rPr>
        <w:t>references</w:t>
      </w:r>
      <w:r>
        <w:rPr>
          <w:rFonts w:ascii="Times New Roman" w:hAnsi="Times New Roman" w:cs="Times New Roman"/>
          <w:sz w:val="22"/>
        </w:rPr>
        <w:t xml:space="preserve"> and e-mail address</w:t>
      </w:r>
      <w:r w:rsidR="009F36C5">
        <w:rPr>
          <w:rFonts w:ascii="Times New Roman" w:hAnsi="Times New Roman" w:cs="Times New Roman"/>
          <w:sz w:val="22"/>
        </w:rPr>
        <w:t>: 11 pt.</w:t>
      </w:r>
      <w:r w:rsidR="00C437A1">
        <w:rPr>
          <w:rFonts w:ascii="Times New Roman" w:hAnsi="Times New Roman" w:cs="Times New Roman" w:hint="eastAsia"/>
          <w:sz w:val="22"/>
        </w:rPr>
        <w:t xml:space="preserve"> </w:t>
      </w:r>
      <w:r w:rsidR="00614FD7">
        <w:rPr>
          <w:rFonts w:ascii="Times New Roman" w:hAnsi="Times New Roman" w:cs="Times New Roman"/>
          <w:sz w:val="22"/>
        </w:rPr>
        <w:t xml:space="preserve">The preferred font is Times </w:t>
      </w:r>
      <w:r w:rsidR="00614FD7" w:rsidRPr="009F36C5">
        <w:rPr>
          <w:rFonts w:ascii="Times New Roman" w:hAnsi="Times New Roman" w:cs="Times New Roman"/>
          <w:sz w:val="22"/>
        </w:rPr>
        <w:t>New Roman</w:t>
      </w:r>
      <w:r w:rsidR="00614FD7">
        <w:rPr>
          <w:rFonts w:ascii="Times New Roman" w:hAnsi="Times New Roman" w:cs="Times New Roman"/>
          <w:sz w:val="22"/>
        </w:rPr>
        <w:t>.</w:t>
      </w:r>
      <w:r w:rsidR="00614FD7">
        <w:rPr>
          <w:rFonts w:ascii="Times New Roman" w:hAnsi="Times New Roman" w:cs="Times New Roman"/>
          <w:sz w:val="22"/>
        </w:rPr>
        <w:t xml:space="preserve"> </w:t>
      </w:r>
      <w:r w:rsidR="000223C2">
        <w:rPr>
          <w:rFonts w:ascii="Times New Roman" w:hAnsi="Times New Roman" w:cs="Times New Roman"/>
          <w:sz w:val="22"/>
        </w:rPr>
        <w:t>References</w:t>
      </w:r>
      <w:r w:rsidR="00D64FC6">
        <w:rPr>
          <w:rFonts w:ascii="Times New Roman" w:hAnsi="Times New Roman" w:cs="Times New Roman"/>
          <w:sz w:val="22"/>
        </w:rPr>
        <w:t xml:space="preserve"> [1]</w:t>
      </w:r>
      <w:r w:rsidR="000223C2">
        <w:rPr>
          <w:rFonts w:ascii="Times New Roman" w:hAnsi="Times New Roman" w:cs="Times New Roman"/>
          <w:sz w:val="22"/>
        </w:rPr>
        <w:t xml:space="preserve"> should be </w:t>
      </w:r>
      <w:r w:rsidR="006F4A1D">
        <w:rPr>
          <w:rFonts w:ascii="Times New Roman" w:hAnsi="Times New Roman" w:cs="Times New Roman"/>
          <w:sz w:val="22"/>
        </w:rPr>
        <w:t xml:space="preserve">numbered and </w:t>
      </w:r>
      <w:r w:rsidR="00D64FC6">
        <w:rPr>
          <w:rFonts w:ascii="Times New Roman" w:hAnsi="Times New Roman" w:cs="Times New Roman"/>
          <w:sz w:val="22"/>
        </w:rPr>
        <w:t>indicated in square brackets</w:t>
      </w:r>
      <w:r w:rsidR="000223C2">
        <w:rPr>
          <w:rFonts w:ascii="Times New Roman" w:hAnsi="Times New Roman" w:cs="Times New Roman" w:hint="eastAsia"/>
          <w:sz w:val="22"/>
        </w:rPr>
        <w:t>.</w:t>
      </w:r>
    </w:p>
    <w:p w:rsidR="000223C2" w:rsidRPr="000223C2" w:rsidRDefault="000223C2" w:rsidP="000223C2">
      <w:pPr>
        <w:rPr>
          <w:rFonts w:ascii="Times New Roman" w:hAnsi="Times New Roman" w:cs="Times New Roman" w:hint="eastAsia"/>
          <w:sz w:val="22"/>
        </w:rPr>
      </w:pPr>
    </w:p>
    <w:p w:rsidR="000223C2" w:rsidRDefault="000223C2" w:rsidP="000223C2">
      <w:pPr>
        <w:rPr>
          <w:rFonts w:ascii="Times New Roman" w:hAnsi="Times New Roman" w:cs="Times New Roman" w:hint="eastAsia"/>
          <w:sz w:val="22"/>
        </w:rPr>
      </w:pPr>
    </w:p>
    <w:p w:rsidR="009F36C5" w:rsidRDefault="000223C2" w:rsidP="000223C2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References</w:t>
      </w:r>
    </w:p>
    <w:p w:rsidR="000223C2" w:rsidRDefault="000223C2" w:rsidP="000223C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[1</w:t>
      </w:r>
      <w:r>
        <w:rPr>
          <w:rFonts w:ascii="Times New Roman" w:hAnsi="Times New Roman" w:cs="Times New Roman" w:hint="eastAsia"/>
          <w:sz w:val="22"/>
        </w:rPr>
        <w:t xml:space="preserve">] </w:t>
      </w:r>
      <w:r>
        <w:rPr>
          <w:rFonts w:ascii="Times New Roman" w:hAnsi="Times New Roman" w:cs="Times New Roman"/>
          <w:sz w:val="22"/>
        </w:rPr>
        <w:t xml:space="preserve">A. </w:t>
      </w:r>
      <w:proofErr w:type="spellStart"/>
      <w:r>
        <w:rPr>
          <w:rFonts w:ascii="Times New Roman" w:hAnsi="Times New Roman" w:cs="Times New Roman"/>
          <w:sz w:val="22"/>
        </w:rPr>
        <w:t>Onestone</w:t>
      </w:r>
      <w:proofErr w:type="spellEnd"/>
      <w:r>
        <w:rPr>
          <w:rFonts w:ascii="Times New Roman" w:hAnsi="Times New Roman" w:cs="Times New Roman"/>
          <w:sz w:val="22"/>
        </w:rPr>
        <w:t xml:space="preserve"> and W. </w:t>
      </w:r>
      <w:proofErr w:type="spellStart"/>
      <w:r>
        <w:rPr>
          <w:rFonts w:ascii="Times New Roman" w:hAnsi="Times New Roman" w:cs="Times New Roman"/>
          <w:sz w:val="22"/>
        </w:rPr>
        <w:t>Heisen</w:t>
      </w:r>
      <w:r w:rsidR="006F4A1D">
        <w:rPr>
          <w:rFonts w:ascii="Times New Roman" w:hAnsi="Times New Roman" w:cs="Times New Roman"/>
          <w:sz w:val="22"/>
        </w:rPr>
        <w:t>mont</w:t>
      </w:r>
      <w:proofErr w:type="spellEnd"/>
      <w:r>
        <w:rPr>
          <w:rFonts w:ascii="Times New Roman" w:hAnsi="Times New Roman" w:cs="Times New Roman"/>
          <w:sz w:val="22"/>
        </w:rPr>
        <w:t xml:space="preserve">, Phys. Chem. Mat. Sci. </w:t>
      </w:r>
      <w:r w:rsidRPr="000223C2">
        <w:rPr>
          <w:rFonts w:ascii="Times New Roman" w:hAnsi="Times New Roman" w:cs="Times New Roman"/>
          <w:b/>
          <w:sz w:val="22"/>
        </w:rPr>
        <w:t>26</w:t>
      </w:r>
      <w:r>
        <w:rPr>
          <w:rFonts w:ascii="Times New Roman" w:hAnsi="Times New Roman" w:cs="Times New Roman"/>
          <w:sz w:val="22"/>
        </w:rPr>
        <w:t>, 1034 (2018).</w:t>
      </w:r>
    </w:p>
    <w:p w:rsidR="00D64FC6" w:rsidRPr="000223C2" w:rsidRDefault="00D64FC6" w:rsidP="000223C2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 xml:space="preserve">[2] P. </w:t>
      </w:r>
      <w:proofErr w:type="spellStart"/>
      <w:r w:rsidRPr="00D64FC6">
        <w:rPr>
          <w:rFonts w:ascii="Times New Roman" w:hAnsi="Times New Roman" w:cs="Times New Roman"/>
          <w:sz w:val="22"/>
        </w:rPr>
        <w:t>Kr</w:t>
      </w:r>
      <w:r w:rsidRPr="00D64FC6">
        <w:rPr>
          <w:rFonts w:ascii="Times New Roman" w:eastAsia="游明朝" w:hAnsi="Times New Roman" w:cs="Times New Roman"/>
          <w:sz w:val="22"/>
        </w:rPr>
        <w:t>ü</w:t>
      </w:r>
      <w:r w:rsidRPr="00D64FC6">
        <w:rPr>
          <w:rFonts w:ascii="Times New Roman" w:hAnsi="Times New Roman" w:cs="Times New Roman"/>
          <w:sz w:val="22"/>
        </w:rPr>
        <w:t>ger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r w:rsidRPr="00D64FC6">
        <w:rPr>
          <w:rFonts w:ascii="Times New Roman" w:hAnsi="Times New Roman" w:cs="Times New Roman"/>
          <w:i/>
          <w:sz w:val="22"/>
        </w:rPr>
        <w:t>et al</w:t>
      </w:r>
      <w:r>
        <w:rPr>
          <w:rFonts w:ascii="Times New Roman" w:hAnsi="Times New Roman" w:cs="Times New Roman"/>
          <w:sz w:val="22"/>
        </w:rPr>
        <w:t xml:space="preserve">, Phys. Rev. B </w:t>
      </w:r>
      <w:r w:rsidRPr="00D64FC6">
        <w:rPr>
          <w:rFonts w:ascii="Times New Roman" w:hAnsi="Times New Roman" w:cs="Times New Roman"/>
          <w:b/>
          <w:sz w:val="22"/>
        </w:rPr>
        <w:t>83</w:t>
      </w:r>
      <w:r>
        <w:rPr>
          <w:rFonts w:ascii="Times New Roman" w:hAnsi="Times New Roman" w:cs="Times New Roman"/>
          <w:sz w:val="22"/>
        </w:rPr>
        <w:t>, 115437 (2011)</w:t>
      </w:r>
    </w:p>
    <w:sectPr w:rsidR="00D64FC6" w:rsidRPr="000223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789F"/>
    <w:multiLevelType w:val="hybridMultilevel"/>
    <w:tmpl w:val="9E466610"/>
    <w:lvl w:ilvl="0" w:tplc="B0148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1CA76EA"/>
    <w:multiLevelType w:val="hybridMultilevel"/>
    <w:tmpl w:val="6BFC079C"/>
    <w:lvl w:ilvl="0" w:tplc="72C8D9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15A7D"/>
    <w:multiLevelType w:val="hybridMultilevel"/>
    <w:tmpl w:val="DC6EF282"/>
    <w:lvl w:ilvl="0" w:tplc="8DF0BC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3"/>
    <w:rsid w:val="00004ED3"/>
    <w:rsid w:val="000223C2"/>
    <w:rsid w:val="001C5113"/>
    <w:rsid w:val="00614FD7"/>
    <w:rsid w:val="0066582F"/>
    <w:rsid w:val="006C006D"/>
    <w:rsid w:val="006F4A1D"/>
    <w:rsid w:val="00824216"/>
    <w:rsid w:val="008E7BB6"/>
    <w:rsid w:val="009F36C5"/>
    <w:rsid w:val="00A55CAD"/>
    <w:rsid w:val="00C437A1"/>
    <w:rsid w:val="00CF0F18"/>
    <w:rsid w:val="00D64FC6"/>
    <w:rsid w:val="00E578B2"/>
    <w:rsid w:val="00E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BBEBD"/>
  <w15:chartTrackingRefBased/>
  <w15:docId w15:val="{BD425C67-2981-4E2D-93FC-8E9EA616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ED3"/>
    <w:pPr>
      <w:ind w:leftChars="400" w:left="840"/>
    </w:pPr>
  </w:style>
  <w:style w:type="paragraph" w:styleId="a4">
    <w:name w:val="caption"/>
    <w:basedOn w:val="a"/>
    <w:next w:val="a"/>
    <w:uiPriority w:val="35"/>
    <w:unhideWhenUsed/>
    <w:qFormat/>
    <w:rsid w:val="00C437A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2B0-84C0-4860-8AC9-92293C7D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Krueger</dc:creator>
  <cp:keywords/>
  <dc:description/>
  <cp:lastModifiedBy>Peter Krueger</cp:lastModifiedBy>
  <cp:revision>8</cp:revision>
  <dcterms:created xsi:type="dcterms:W3CDTF">2019-09-09T02:16:00Z</dcterms:created>
  <dcterms:modified xsi:type="dcterms:W3CDTF">2019-09-09T03:21:00Z</dcterms:modified>
</cp:coreProperties>
</file>